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47" w:rsidRDefault="00177147"/>
    <w:p w:rsidR="00177147" w:rsidRPr="00B84FAB" w:rsidRDefault="00B84FAB">
      <w:pPr>
        <w:rPr>
          <w:b/>
          <w:u w:val="single"/>
        </w:rPr>
      </w:pPr>
      <w:r w:rsidRPr="00B84FAB">
        <w:rPr>
          <w:b/>
          <w:u w:val="single"/>
        </w:rPr>
        <w:t xml:space="preserve">SALARIED GP </w:t>
      </w:r>
      <w:r w:rsidR="002D467D">
        <w:rPr>
          <w:b/>
          <w:u w:val="single"/>
        </w:rPr>
        <w:t>MATERNITY COVER – 6</w:t>
      </w:r>
      <w:r w:rsidRPr="00B84FAB">
        <w:rPr>
          <w:b/>
          <w:u w:val="single"/>
        </w:rPr>
        <w:t xml:space="preserve"> SESSIONS </w:t>
      </w:r>
    </w:p>
    <w:p w:rsidR="006D03F6" w:rsidRPr="00B84FAB" w:rsidRDefault="006D03F6">
      <w:pPr>
        <w:rPr>
          <w:b/>
          <w:u w:val="single"/>
        </w:rPr>
      </w:pPr>
    </w:p>
    <w:p w:rsidR="00177147" w:rsidRDefault="00177147">
      <w:r>
        <w:t xml:space="preserve">Great Witley Surgery is a rural dispensing practice situated in the beautiful </w:t>
      </w:r>
      <w:proofErr w:type="spellStart"/>
      <w:r>
        <w:t>Teme</w:t>
      </w:r>
      <w:proofErr w:type="spellEnd"/>
      <w:r>
        <w:t xml:space="preserve"> Valley in Worcestershire. We are a friendly, forward thinking, cohesive and supportive team. Due to </w:t>
      </w:r>
      <w:r w:rsidR="002D467D">
        <w:t>the forthcoming maternity leave of one of our salaried GP’s we are looking for a GP who can offer maternity cover for 6 sessions per week from mid-July 2021 to June 2022 inclusive.</w:t>
      </w:r>
    </w:p>
    <w:p w:rsidR="00177147" w:rsidRDefault="00177147" w:rsidP="00177147">
      <w:pPr>
        <w:pStyle w:val="ListParagraph"/>
        <w:numPr>
          <w:ilvl w:val="0"/>
          <w:numId w:val="1"/>
        </w:numPr>
      </w:pPr>
      <w:r>
        <w:t>Rated Outstanding by CQC February 19</w:t>
      </w:r>
    </w:p>
    <w:p w:rsidR="00177147" w:rsidRDefault="00177147" w:rsidP="00177147">
      <w:pPr>
        <w:pStyle w:val="ListParagraph"/>
        <w:numPr>
          <w:ilvl w:val="0"/>
          <w:numId w:val="1"/>
        </w:numPr>
      </w:pPr>
      <w:r>
        <w:t xml:space="preserve">Current list size </w:t>
      </w:r>
      <w:r w:rsidR="002D467D">
        <w:t>7,200</w:t>
      </w:r>
    </w:p>
    <w:p w:rsidR="00177147" w:rsidRDefault="00177147" w:rsidP="00177147">
      <w:pPr>
        <w:pStyle w:val="ListParagraph"/>
        <w:numPr>
          <w:ilvl w:val="0"/>
          <w:numId w:val="1"/>
        </w:numPr>
      </w:pPr>
      <w:r>
        <w:t>4 Par</w:t>
      </w:r>
      <w:r w:rsidR="002D467D">
        <w:t>tners, 3</w:t>
      </w:r>
      <w:r>
        <w:t xml:space="preserve"> Salaried GP’s</w:t>
      </w:r>
    </w:p>
    <w:p w:rsidR="00177147" w:rsidRDefault="00177147" w:rsidP="00177147">
      <w:pPr>
        <w:pStyle w:val="ListParagraph"/>
        <w:numPr>
          <w:ilvl w:val="0"/>
          <w:numId w:val="1"/>
        </w:numPr>
      </w:pPr>
      <w:r>
        <w:t>Branch site in Martley</w:t>
      </w:r>
    </w:p>
    <w:p w:rsidR="00177147" w:rsidRDefault="00177147" w:rsidP="00177147">
      <w:pPr>
        <w:pStyle w:val="ListParagraph"/>
        <w:numPr>
          <w:ilvl w:val="0"/>
          <w:numId w:val="1"/>
        </w:numPr>
      </w:pPr>
      <w:r>
        <w:t>Training practice</w:t>
      </w:r>
    </w:p>
    <w:p w:rsidR="00177147" w:rsidRDefault="00177147" w:rsidP="00177147">
      <w:pPr>
        <w:pStyle w:val="ListParagraph"/>
        <w:numPr>
          <w:ilvl w:val="0"/>
          <w:numId w:val="1"/>
        </w:numPr>
      </w:pPr>
      <w:r>
        <w:t>Practice team – Clinical Pharmacist, Practice nurses, HCA, Phlebotomist.</w:t>
      </w:r>
    </w:p>
    <w:p w:rsidR="00177147" w:rsidRDefault="00177147" w:rsidP="00177147">
      <w:pPr>
        <w:pStyle w:val="ListParagraph"/>
        <w:numPr>
          <w:ilvl w:val="0"/>
          <w:numId w:val="1"/>
        </w:numPr>
      </w:pPr>
      <w:r>
        <w:t>Supported by an excellent administration team.</w:t>
      </w:r>
    </w:p>
    <w:p w:rsidR="00177147" w:rsidRDefault="00344C2A" w:rsidP="00177147">
      <w:pPr>
        <w:pStyle w:val="ListParagraph"/>
        <w:numPr>
          <w:ilvl w:val="0"/>
          <w:numId w:val="1"/>
        </w:numPr>
      </w:pPr>
      <w:r>
        <w:t>E</w:t>
      </w:r>
      <w:r w:rsidR="0015762E">
        <w:t>MIS</w:t>
      </w:r>
      <w:r>
        <w:t xml:space="preserve"> Web/</w:t>
      </w:r>
      <w:proofErr w:type="spellStart"/>
      <w:r>
        <w:t>Docman</w:t>
      </w:r>
      <w:proofErr w:type="spellEnd"/>
      <w:r>
        <w:t xml:space="preserve"> 10</w:t>
      </w:r>
    </w:p>
    <w:p w:rsidR="00177147" w:rsidRDefault="00177147" w:rsidP="00177147">
      <w:pPr>
        <w:pStyle w:val="ListParagraph"/>
        <w:numPr>
          <w:ilvl w:val="0"/>
          <w:numId w:val="1"/>
        </w:numPr>
      </w:pPr>
      <w:r>
        <w:t>High QOF achievement</w:t>
      </w:r>
      <w:r w:rsidRPr="00177147">
        <w:t xml:space="preserve"> </w:t>
      </w:r>
    </w:p>
    <w:p w:rsidR="00177147" w:rsidRDefault="00177147" w:rsidP="00177147">
      <w:pPr>
        <w:pStyle w:val="ListParagraph"/>
        <w:numPr>
          <w:ilvl w:val="0"/>
          <w:numId w:val="1"/>
        </w:numPr>
      </w:pPr>
      <w:r>
        <w:t xml:space="preserve">Part of The </w:t>
      </w:r>
      <w:r w:rsidR="002D467D">
        <w:t xml:space="preserve">Droitwich, Ombersley &amp; The </w:t>
      </w:r>
      <w:proofErr w:type="spellStart"/>
      <w:r>
        <w:t>Rurals</w:t>
      </w:r>
      <w:proofErr w:type="spellEnd"/>
      <w:r>
        <w:t xml:space="preserve"> Primary Care Network</w:t>
      </w:r>
    </w:p>
    <w:p w:rsidR="00177147" w:rsidRDefault="00177147" w:rsidP="00177147">
      <w:pPr>
        <w:pStyle w:val="ListParagraph"/>
        <w:numPr>
          <w:ilvl w:val="0"/>
          <w:numId w:val="1"/>
        </w:numPr>
      </w:pPr>
      <w:r>
        <w:t>Salary negotiable dependent upon experience</w:t>
      </w:r>
    </w:p>
    <w:p w:rsidR="00177147" w:rsidRDefault="00177147" w:rsidP="00177147">
      <w:pPr>
        <w:pStyle w:val="ListParagraph"/>
        <w:numPr>
          <w:ilvl w:val="0"/>
          <w:numId w:val="1"/>
        </w:numPr>
      </w:pPr>
      <w:r>
        <w:t xml:space="preserve">Start date </w:t>
      </w:r>
      <w:r w:rsidR="002D467D">
        <w:t>mid-July 2021</w:t>
      </w:r>
    </w:p>
    <w:p w:rsidR="00177147" w:rsidRDefault="00177147" w:rsidP="00177147">
      <w:r>
        <w:t xml:space="preserve">For informal enquires or to arrange a practice visit please contact Trish Longmore, Practice Manager on 01299 896068 or email </w:t>
      </w:r>
      <w:hyperlink r:id="rId8" w:history="1">
        <w:r w:rsidRPr="003A331B">
          <w:rPr>
            <w:rStyle w:val="Hyperlink"/>
          </w:rPr>
          <w:t>trish.longmore@nhs.net</w:t>
        </w:r>
      </w:hyperlink>
    </w:p>
    <w:p w:rsidR="00C2109A" w:rsidRDefault="00C2109A" w:rsidP="00C2109A">
      <w:r w:rsidRPr="00C2109A">
        <w:t xml:space="preserve">Applications should be by CV with covering letter to </w:t>
      </w:r>
      <w:r>
        <w:t xml:space="preserve">Trish Longmore, Great Witley Surgery, Worcester Road, Great Witley, </w:t>
      </w:r>
      <w:proofErr w:type="gramStart"/>
      <w:r>
        <w:t>WR6</w:t>
      </w:r>
      <w:proofErr w:type="gramEnd"/>
      <w:r>
        <w:t xml:space="preserve"> 6HR</w:t>
      </w:r>
    </w:p>
    <w:p w:rsidR="00177147" w:rsidRDefault="00177147" w:rsidP="00177147">
      <w:r>
        <w:t xml:space="preserve">Closing date </w:t>
      </w:r>
      <w:r w:rsidR="00206199">
        <w:t>1</w:t>
      </w:r>
      <w:r w:rsidR="002D467D" w:rsidRPr="002D467D">
        <w:rPr>
          <w:vertAlign w:val="superscript"/>
        </w:rPr>
        <w:t>st</w:t>
      </w:r>
      <w:r w:rsidR="002D467D">
        <w:t xml:space="preserve"> June 2021</w:t>
      </w:r>
      <w:bookmarkStart w:id="0" w:name="_GoBack"/>
      <w:bookmarkEnd w:id="0"/>
    </w:p>
    <w:p w:rsidR="00206199" w:rsidRDefault="00206199" w:rsidP="00177147"/>
    <w:p w:rsidR="00177147" w:rsidRDefault="00177147" w:rsidP="00177147"/>
    <w:sectPr w:rsidR="00177147" w:rsidSect="00177147">
      <w:headerReference w:type="default" r:id="rId9"/>
      <w:pgSz w:w="11906" w:h="16838"/>
      <w:pgMar w:top="1440" w:right="1440" w:bottom="1440" w:left="1440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47" w:rsidRDefault="00177147" w:rsidP="00177147">
      <w:pPr>
        <w:spacing w:after="0" w:line="240" w:lineRule="auto"/>
      </w:pPr>
      <w:r>
        <w:separator/>
      </w:r>
    </w:p>
  </w:endnote>
  <w:endnote w:type="continuationSeparator" w:id="0">
    <w:p w:rsidR="00177147" w:rsidRDefault="00177147" w:rsidP="0017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47" w:rsidRDefault="00177147" w:rsidP="00177147">
      <w:pPr>
        <w:spacing w:after="0" w:line="240" w:lineRule="auto"/>
      </w:pPr>
      <w:r>
        <w:separator/>
      </w:r>
    </w:p>
  </w:footnote>
  <w:footnote w:type="continuationSeparator" w:id="0">
    <w:p w:rsidR="00177147" w:rsidRDefault="00177147" w:rsidP="0017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F6" w:rsidRDefault="006D03F6" w:rsidP="00177147">
    <w:pPr>
      <w:pStyle w:val="Header"/>
    </w:pPr>
    <w:r>
      <w:rPr>
        <w:noProof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3862070</wp:posOffset>
          </wp:positionH>
          <wp:positionV relativeFrom="paragraph">
            <wp:posOffset>-728980</wp:posOffset>
          </wp:positionV>
          <wp:extent cx="2160905" cy="1410970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14109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-332740</wp:posOffset>
          </wp:positionH>
          <wp:positionV relativeFrom="paragraph">
            <wp:posOffset>-756285</wp:posOffset>
          </wp:positionV>
          <wp:extent cx="1913255" cy="1437640"/>
          <wp:effectExtent l="19050" t="0" r="0" b="0"/>
          <wp:wrapNone/>
          <wp:docPr id="2" name="Picture 1" descr="med_gw_4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_gw_4[1]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D03F6" w:rsidRDefault="006D03F6" w:rsidP="00177147">
    <w:pPr>
      <w:pStyle w:val="Header"/>
    </w:pPr>
  </w:p>
  <w:p w:rsidR="006D03F6" w:rsidRDefault="006D03F6" w:rsidP="00177147">
    <w:pPr>
      <w:pStyle w:val="Header"/>
    </w:pPr>
  </w:p>
  <w:p w:rsidR="006D03F6" w:rsidRDefault="006D03F6" w:rsidP="00177147">
    <w:pPr>
      <w:pStyle w:val="Header"/>
    </w:pPr>
  </w:p>
  <w:p w:rsidR="006D03F6" w:rsidRDefault="006D03F6" w:rsidP="00177147">
    <w:pPr>
      <w:pStyle w:val="Header"/>
    </w:pPr>
  </w:p>
  <w:p w:rsidR="00177147" w:rsidRPr="00177147" w:rsidRDefault="00177147" w:rsidP="001771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070"/>
    <w:multiLevelType w:val="hybridMultilevel"/>
    <w:tmpl w:val="A68CE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47"/>
    <w:rsid w:val="000914F4"/>
    <w:rsid w:val="000A30D3"/>
    <w:rsid w:val="00146458"/>
    <w:rsid w:val="0015762E"/>
    <w:rsid w:val="00177147"/>
    <w:rsid w:val="00206199"/>
    <w:rsid w:val="002D467D"/>
    <w:rsid w:val="002E2C95"/>
    <w:rsid w:val="00344C2A"/>
    <w:rsid w:val="00357DB4"/>
    <w:rsid w:val="003A7463"/>
    <w:rsid w:val="003C789D"/>
    <w:rsid w:val="006249B5"/>
    <w:rsid w:val="006563DE"/>
    <w:rsid w:val="00657C5C"/>
    <w:rsid w:val="006D03F6"/>
    <w:rsid w:val="00914B8E"/>
    <w:rsid w:val="00941ED3"/>
    <w:rsid w:val="00A80C7B"/>
    <w:rsid w:val="00B84FAB"/>
    <w:rsid w:val="00C2109A"/>
    <w:rsid w:val="00D5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77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7147"/>
  </w:style>
  <w:style w:type="paragraph" w:styleId="Footer">
    <w:name w:val="footer"/>
    <w:basedOn w:val="Normal"/>
    <w:link w:val="FooterChar"/>
    <w:uiPriority w:val="99"/>
    <w:semiHidden/>
    <w:unhideWhenUsed/>
    <w:rsid w:val="00177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7147"/>
  </w:style>
  <w:style w:type="paragraph" w:styleId="BalloonText">
    <w:name w:val="Balloon Text"/>
    <w:basedOn w:val="Normal"/>
    <w:link w:val="BalloonTextChar"/>
    <w:uiPriority w:val="99"/>
    <w:semiHidden/>
    <w:unhideWhenUsed/>
    <w:rsid w:val="0017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77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7147"/>
  </w:style>
  <w:style w:type="paragraph" w:styleId="Footer">
    <w:name w:val="footer"/>
    <w:basedOn w:val="Normal"/>
    <w:link w:val="FooterChar"/>
    <w:uiPriority w:val="99"/>
    <w:semiHidden/>
    <w:unhideWhenUsed/>
    <w:rsid w:val="00177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7147"/>
  </w:style>
  <w:style w:type="paragraph" w:styleId="BalloonText">
    <w:name w:val="Balloon Text"/>
    <w:basedOn w:val="Normal"/>
    <w:link w:val="BalloonTextChar"/>
    <w:uiPriority w:val="99"/>
    <w:semiHidden/>
    <w:unhideWhenUsed/>
    <w:rsid w:val="0017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sh.longmore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heleng</dc:creator>
  <cp:lastModifiedBy>heleng</cp:lastModifiedBy>
  <cp:revision>3</cp:revision>
  <cp:lastPrinted>2019-06-25T11:29:00Z</cp:lastPrinted>
  <dcterms:created xsi:type="dcterms:W3CDTF">2021-05-19T10:41:00Z</dcterms:created>
  <dcterms:modified xsi:type="dcterms:W3CDTF">2021-05-19T10:44:00Z</dcterms:modified>
</cp:coreProperties>
</file>